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85"/>
        <w:gridCol w:w="2136"/>
        <w:gridCol w:w="2142"/>
        <w:gridCol w:w="2143"/>
        <w:gridCol w:w="2148"/>
        <w:gridCol w:w="2151"/>
        <w:gridCol w:w="2143"/>
      </w:tblGrid>
      <w:tr w:rsidR="001514C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1514C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</w:tc>
        <w:tc>
          <w:tcPr>
            <w:tcW w:w="2178" w:type="dxa"/>
            <w:vAlign w:val="center"/>
          </w:tcPr>
          <w:p w:rsidR="00F33260" w:rsidRDefault="00F33260" w:rsidP="00421227">
            <w:pPr>
              <w:jc w:val="center"/>
            </w:pPr>
          </w:p>
          <w:p w:rsidR="00F33260" w:rsidRDefault="00F33260" w:rsidP="00421227">
            <w:pPr>
              <w:jc w:val="center"/>
            </w:pPr>
          </w:p>
          <w:p w:rsidR="00F33260" w:rsidRDefault="00F33260" w:rsidP="00421227">
            <w:pPr>
              <w:jc w:val="center"/>
            </w:pPr>
          </w:p>
          <w:p w:rsidR="00F33260" w:rsidRDefault="001514C0" w:rsidP="00421227">
            <w:pPr>
              <w:jc w:val="center"/>
            </w:pPr>
            <w:r>
              <w:t>Dark Ages</w:t>
            </w:r>
          </w:p>
          <w:p w:rsidR="001514C0" w:rsidRDefault="001514C0" w:rsidP="00421227">
            <w:pPr>
              <w:jc w:val="center"/>
            </w:pPr>
          </w:p>
          <w:p w:rsidR="00F33260" w:rsidRDefault="00F33260" w:rsidP="00421227">
            <w:pPr>
              <w:jc w:val="center"/>
            </w:pPr>
          </w:p>
          <w:p w:rsidR="00F33260" w:rsidRDefault="00F33260" w:rsidP="00421227">
            <w:pPr>
              <w:jc w:val="center"/>
            </w:pPr>
          </w:p>
          <w:p w:rsidR="00F33260" w:rsidRDefault="00F33260" w:rsidP="00421227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1514C0" w:rsidP="00421227">
            <w:pPr>
              <w:jc w:val="center"/>
            </w:pPr>
            <w:r>
              <w:t>The Battle of Hastings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The Middle Ages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The Middle Ages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Local village life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Explorers</w:t>
            </w:r>
          </w:p>
        </w:tc>
      </w:tr>
      <w:tr w:rsidR="001514C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8</w:t>
            </w:r>
          </w:p>
        </w:tc>
        <w:tc>
          <w:tcPr>
            <w:tcW w:w="2178" w:type="dxa"/>
            <w:vAlign w:val="center"/>
          </w:tcPr>
          <w:p w:rsidR="00F33260" w:rsidRDefault="00F33260" w:rsidP="003D717E">
            <w:pPr>
              <w:jc w:val="center"/>
            </w:pPr>
          </w:p>
          <w:p w:rsidR="00F33260" w:rsidRDefault="00F33260" w:rsidP="003D717E">
            <w:pPr>
              <w:jc w:val="center"/>
            </w:pPr>
          </w:p>
          <w:p w:rsidR="00F33260" w:rsidRDefault="00F33260" w:rsidP="003D717E">
            <w:pPr>
              <w:jc w:val="center"/>
            </w:pPr>
          </w:p>
          <w:p w:rsidR="001514C0" w:rsidRDefault="001514C0" w:rsidP="003D717E">
            <w:pPr>
              <w:jc w:val="center"/>
            </w:pPr>
          </w:p>
          <w:p w:rsidR="00F33260" w:rsidRDefault="001514C0" w:rsidP="003D717E">
            <w:pPr>
              <w:jc w:val="center"/>
            </w:pPr>
            <w:r>
              <w:t>Tudors</w:t>
            </w:r>
          </w:p>
          <w:p w:rsidR="00F33260" w:rsidRDefault="00F33260" w:rsidP="003D717E">
            <w:pPr>
              <w:jc w:val="center"/>
            </w:pPr>
          </w:p>
          <w:p w:rsidR="00F33260" w:rsidRDefault="00F33260" w:rsidP="003D717E">
            <w:pPr>
              <w:jc w:val="center"/>
            </w:pPr>
          </w:p>
          <w:p w:rsidR="00F33260" w:rsidRDefault="00F33260" w:rsidP="003D717E">
            <w:pPr>
              <w:jc w:val="center"/>
            </w:pPr>
          </w:p>
          <w:p w:rsidR="00F33260" w:rsidRDefault="00F33260" w:rsidP="003D717E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Stuarts&amp; Civil War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Stuarts &amp; Civil War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Industrial Revolution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Slave Trade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British Empire</w:t>
            </w:r>
          </w:p>
        </w:tc>
      </w:tr>
      <w:tr w:rsidR="001514C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9</w:t>
            </w:r>
          </w:p>
        </w:tc>
        <w:tc>
          <w:tcPr>
            <w:tcW w:w="2178" w:type="dxa"/>
            <w:vAlign w:val="center"/>
          </w:tcPr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1514C0" w:rsidRDefault="001514C0" w:rsidP="00F33260">
            <w:pPr>
              <w:jc w:val="center"/>
            </w:pPr>
          </w:p>
          <w:p w:rsidR="00F33260" w:rsidRDefault="00F33260" w:rsidP="001514C0"/>
          <w:p w:rsidR="00F33260" w:rsidRDefault="001514C0" w:rsidP="001514C0">
            <w:r>
              <w:t>The First World War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Inter-war years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Rise of the Dictators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The Second World War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The Holocaust</w:t>
            </w:r>
          </w:p>
          <w:p w:rsidR="001514C0" w:rsidRPr="001514C0" w:rsidRDefault="001514C0" w:rsidP="00F33260">
            <w:pPr>
              <w:jc w:val="center"/>
              <w:rPr>
                <w:i/>
              </w:rPr>
            </w:pPr>
            <w:r w:rsidRPr="001514C0">
              <w:rPr>
                <w:i/>
              </w:rPr>
              <w:t xml:space="preserve">(Humanities cross curricular topic on the Middle East) </w:t>
            </w:r>
          </w:p>
        </w:tc>
        <w:tc>
          <w:tcPr>
            <w:tcW w:w="2179" w:type="dxa"/>
            <w:vAlign w:val="center"/>
          </w:tcPr>
          <w:p w:rsidR="00F33260" w:rsidRDefault="001514C0" w:rsidP="00F33260">
            <w:pPr>
              <w:jc w:val="center"/>
            </w:pPr>
            <w:r>
              <w:t>Fight for Rights</w:t>
            </w:r>
          </w:p>
        </w:tc>
      </w:tr>
    </w:tbl>
    <w:p w:rsidR="00766276" w:rsidRPr="00C96C58" w:rsidRDefault="00421227">
      <w:pPr>
        <w:rPr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t>History</w:t>
      </w:r>
      <w:bookmarkStart w:id="0" w:name="_GoBack"/>
      <w:bookmarkEnd w:id="0"/>
      <w:r w:rsidR="00C96C58" w:rsidRPr="00C96C58">
        <w:rPr>
          <w:b/>
          <w:sz w:val="28"/>
          <w:szCs w:val="28"/>
          <w:u w:val="single"/>
        </w:rPr>
        <w:t xml:space="preserve"> </w:t>
      </w:r>
      <w:r w:rsidR="00F33260" w:rsidRPr="00C96C58">
        <w:rPr>
          <w:b/>
          <w:sz w:val="28"/>
          <w:szCs w:val="28"/>
          <w:u w:val="single"/>
        </w:rPr>
        <w:t>Key Stage 3 Curriculum</w:t>
      </w:r>
    </w:p>
    <w:sectPr w:rsidR="00766276" w:rsidRPr="00C96C58" w:rsidSect="00F332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AB" w:rsidRDefault="008025AB" w:rsidP="008025AB">
      <w:pPr>
        <w:spacing w:after="0" w:line="240" w:lineRule="auto"/>
      </w:pPr>
      <w:r>
        <w:separator/>
      </w:r>
    </w:p>
  </w:endnote>
  <w:endnote w:type="continuationSeparator" w:id="0">
    <w:p w:rsidR="008025AB" w:rsidRDefault="008025AB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AB" w:rsidRDefault="008025AB" w:rsidP="008025AB">
      <w:pPr>
        <w:spacing w:after="0" w:line="240" w:lineRule="auto"/>
      </w:pPr>
      <w:r>
        <w:separator/>
      </w:r>
    </w:p>
  </w:footnote>
  <w:footnote w:type="continuationSeparator" w:id="0">
    <w:p w:rsidR="008025AB" w:rsidRDefault="008025AB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73A17E" wp14:editId="79071F5C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1514C0"/>
    <w:rsid w:val="00292A4F"/>
    <w:rsid w:val="002E4D7C"/>
    <w:rsid w:val="003D717E"/>
    <w:rsid w:val="00421227"/>
    <w:rsid w:val="00766276"/>
    <w:rsid w:val="008025AB"/>
    <w:rsid w:val="00C25132"/>
    <w:rsid w:val="00C96C58"/>
    <w:rsid w:val="00F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B9910A-3C56-4081-8C3E-A64C629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  <w:style w:type="paragraph" w:styleId="BalloonText">
    <w:name w:val="Balloon Text"/>
    <w:basedOn w:val="Normal"/>
    <w:link w:val="BalloonTextChar"/>
    <w:uiPriority w:val="99"/>
    <w:semiHidden/>
    <w:unhideWhenUsed/>
    <w:rsid w:val="0042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Fairclough</cp:lastModifiedBy>
  <cp:revision>4</cp:revision>
  <cp:lastPrinted>2018-03-27T09:14:00Z</cp:lastPrinted>
  <dcterms:created xsi:type="dcterms:W3CDTF">2018-03-21T10:17:00Z</dcterms:created>
  <dcterms:modified xsi:type="dcterms:W3CDTF">2018-03-27T09:17:00Z</dcterms:modified>
</cp:coreProperties>
</file>